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wordWrap w:val="0"/>
        <w:spacing w:before="0" w:beforeAutospacing="0" w:after="0" w:afterAutospacing="0" w:line="570" w:lineRule="atLeast"/>
        <w:jc w:val="center"/>
        <w:rPr>
          <w:rFonts w:ascii="微软雅黑" w:hAnsi="微软雅黑" w:eastAsia="微软雅黑"/>
          <w:b w:val="0"/>
          <w:bCs w:val="0"/>
          <w:color w:val="4A4A4A"/>
          <w:sz w:val="44"/>
          <w:szCs w:val="44"/>
        </w:rPr>
      </w:pPr>
      <w:r>
        <w:rPr>
          <w:rFonts w:hint="eastAsia" w:ascii="微软雅黑" w:hAnsi="微软雅黑" w:eastAsia="微软雅黑"/>
          <w:b w:val="0"/>
          <w:bCs w:val="0"/>
          <w:color w:val="4A4A4A"/>
          <w:sz w:val="44"/>
          <w:szCs w:val="44"/>
        </w:rPr>
        <w:t>项目申报-作为项目上报人员，如何上报项目材料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项目上报人员在系统中接收到待上报项目；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通道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:成功登录系统后，在工作台的待办事项中接收待上报项目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使用账号、密码成功登录系统后，系统自动跳转到工作台页面；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找到项目申报的待办事项模块；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点击待上报事项标题，进入上报页面；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在上报页面输入上报主题、项目负责人、申报表、支撑材料等信息，点击“立即上报”即可完成上报；项目负责人必填，当该项目立项通过后，此项目负责人需要进行过程反馈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shd w:val="clear" w:color="auto" w:fill="FFFFFF"/>
        <w:wordWrap w:val="0"/>
        <w:spacing w:before="0" w:beforeAutospacing="0" w:after="0" w:afterAutospacing="0" w:line="480" w:lineRule="atLeast"/>
        <w:jc w:val="center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drawing>
          <wp:inline distT="0" distB="0" distL="0" distR="0">
            <wp:extent cx="7494270" cy="3874135"/>
            <wp:effectExtent l="0" t="0" r="11430" b="12065"/>
            <wp:docPr id="9" name="图片 9" descr="http://ahszpt.ahu.edu.cn/group1/M03/00/1B/rBFqP18qfqqAX7UxAAJLfg3B7sg396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http://ahszpt.ahu.edu.cn/group1/M03/00/1B/rBFqP18qfqqAX7UxAAJLfg3B7sg396.jpg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4270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wordWrap w:val="0"/>
        <w:spacing w:before="0" w:beforeAutospacing="0" w:after="0" w:afterAutospacing="0" w:line="480" w:lineRule="atLeast"/>
        <w:jc w:val="center"/>
        <w:rPr>
          <w:rFonts w:hint="eastAsia"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drawing>
          <wp:inline distT="0" distB="0" distL="0" distR="0">
            <wp:extent cx="6492240" cy="3593465"/>
            <wp:effectExtent l="0" t="0" r="3810" b="6985"/>
            <wp:docPr id="10" name="图片 10" descr="http://ahszpt.ahu.edu.cn/group1/M03/00/1B/rBFqQF8qfxOAVWHUAAUiv-lkRhk128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://ahszpt.ahu.edu.cn/group1/M03/00/1B/rBFqQF8qfxOAVWHUAAUiv-lkRhk128.jpg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59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通道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:打开项目申报-项目上报菜单，接收待上报项目；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打开项目申报-项目上报菜单，找到需上报材料的评选通知，并点击阶段后侧的“上报”按钮进入上报页面；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上报页面输入上报主题、项目负责人、申报表、支撑材料等信息，点击“立即上报”即可完成上报；其中项目负责人必填，当该项目立项通过后，此项目负责人需要进行过程反馈；(说明：项目上报人上报材料的名额由省思政处统一确定，如确定项目通知上报名额是4，则学校最多能上报4个项目；)</w:t>
      </w:r>
    </w:p>
    <w:p>
      <w:pPr>
        <w:pStyle w:val="4"/>
        <w:shd w:val="clear" w:color="auto" w:fill="FFFFFF"/>
        <w:wordWrap w:val="0"/>
        <w:spacing w:before="0" w:beforeAutospacing="0" w:after="0" w:afterAutospacing="0" w:line="480" w:lineRule="atLeast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drawing>
          <wp:inline distT="0" distB="0" distL="0" distR="0">
            <wp:extent cx="8912225" cy="4131945"/>
            <wp:effectExtent l="0" t="0" r="3175" b="1905"/>
            <wp:docPr id="11" name="图片 11" descr="http://ahszpt.ahu.edu.cn/group1/M04/00/1B/rBFqP18qf1uAcHnlAAN2u0uoUik687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://ahszpt.ahu.edu.cn/group1/M04/00/1B/rBFqP18qf1uAcHnlAAN2u0uoUik687.jpg"/>
                    <pic:cNvPicPr>
                      <a:picLocks noChangeAspect="true" noChangeArrowheads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2225" cy="413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wordWrap w:val="0"/>
        <w:spacing w:before="0" w:beforeAutospacing="0" w:after="0" w:afterAutospacing="0" w:line="480" w:lineRule="atLeast"/>
        <w:jc w:val="center"/>
        <w:rPr>
          <w:rFonts w:hint="eastAsia" w:ascii="微软雅黑" w:hAnsi="微软雅黑" w:eastAsia="微软雅黑"/>
          <w:sz w:val="21"/>
          <w:szCs w:val="21"/>
        </w:rPr>
      </w:pPr>
      <w:bookmarkStart w:id="0" w:name="_GoBack"/>
      <w:r>
        <w:rPr>
          <w:rFonts w:ascii="微软雅黑" w:hAnsi="微软雅黑" w:eastAsia="微软雅黑"/>
          <w:sz w:val="21"/>
          <w:szCs w:val="21"/>
        </w:rPr>
        <w:drawing>
          <wp:inline distT="0" distB="0" distL="0" distR="0">
            <wp:extent cx="7741920" cy="4319905"/>
            <wp:effectExtent l="0" t="0" r="0" b="4445"/>
            <wp:docPr id="12" name="图片 12" descr="http://ahszpt.ahu.edu.cn/group1/M04/00/1B/rBFqQF8qf36AU_c_AAUprPfDrSI781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://ahszpt.ahu.edu.cn/group1/M04/00/1B/rBFqQF8qf36AU_c_AAUprPfDrSI781.jpg"/>
                    <pic:cNvPicPr>
                      <a:picLocks noChangeAspect="true" noChangeArrowheads="true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2338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30"/>
    <w:rsid w:val="001E3830"/>
    <w:rsid w:val="003C3932"/>
    <w:rsid w:val="00F46790"/>
    <w:rsid w:val="BFA7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0</TotalTime>
  <ScaleCrop>false</ScaleCrop>
  <LinksUpToDate>false</LinksUpToDate>
  <CharactersWithSpaces>444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2020-10-17T10:45:00Z</dcterms:created>
  <dc:creator>xb21cn</dc:creator>
  <cp:lastModifiedBy>ahsjyt</cp:lastModifiedBy>
  <dcterms:modified xsi:type="dcterms:W3CDTF">2021-12-30T15:46:38Z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